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  从概念到制造  从灵感到成品  原来大师是这样做设计</w:t>
      </w:r>
    </w:p>
    <w:p>
      <w:r>
        <w:rPr>
          <w:rFonts w:ascii="宋体" w:hAnsi="宋体" w:eastAsia="宋体"/>
          <w:sz w:val="24"/>
        </w:rPr>
        <w:t>珍妮佛·哈德森著；吴莉君译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  从概念到制造  从灵感到成品  原来大师是这样做设计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珍妮佛·哈德森著；吴莉君译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脸谱出版；城邦文化事业股份有限公司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本书出售、求购地址：https://www.jiaokey.com/book/detail/13137946.html</w:t>
      </w:r>
    </w:p>
    <w:p>
      <w:r>
        <w:t>更多相关图书推荐：https://www.jiaokey.com</w:t>
      </w:r>
    </w:p>
    <w:p>
      <w:r>
        <w:t>珍妮佛·哈德森著；吴莉君译 其他作品：https://www.jiaokey.com/tag/珍妮佛·哈德森著；吴莉君译.html</w:t>
      </w:r>
    </w:p>
    <w:p>
      <w:r>
        <w:t>脸谱出版；城邦文化事业股份有限公司 出版图书：https://www.jiaokey.com/tag/脸谱出版；城邦文化事业股份有限公司.html</w:t>
      </w:r>
    </w:p>
    <w:p>
      <w:r>
        <w:t>关键词搜索：https://www.jiaokey.com/tag/过程  从概念到制造  从灵感到成品  原来大师是这样做设计.html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