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中华人民共和国工商行政管理法典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中华人民共和国工商行政管理法典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本书出售、求购地址：https://www.jiaokey.com/book/detail/13137497.html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关键词搜索：https://www.jiaokey.com/tag/中华人民共和国工商行政管理法典.html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