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图解家装系列  选材篇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图解家装系列  选材篇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本书出售、求购地址：https://www.jiaokey.com/book/detail/13137168.html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关键词搜索：https://www.jiaokey.com/tag/图解家装系列  选材篇.html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