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书名：家庭资产统计研究</w:t>
      </w:r>
    </w:p>
    <w:p>
      <w:r>
        <w:t>作者：孙元欣，杨楠主编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总页数：237</w:t>
      </w:r>
    </w:p>
    <w:p>
      <w:r>
        <w:t>更多请访问教客网: www.jiaokey.com</w:t>
      </w:r>
    </w:p>
    <w:p>
      <w:r>
        <w:t>家庭资产统计研究 评论地址：https://www.jiaokey.com/book/detail/13136569.html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