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书名：中央研究院历史语言研究所专刊  60  殷商青铜盔的金相学研究</w:t>
      </w:r>
    </w:p>
    <w:p>
      <w:r>
        <w:t>作者：万家保著；中央研究院历史语言研究所编辑</w:t>
      </w:r>
    </w:p>
    <w:p>
      <w:r>
        <w:t>出版社：中央研究院历史语言研究所,民国59.11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中央研究院历史语言研究所专刊  60  殷商青铜盔的金相学研究 评论地址：https://www.jiaokey.com/book/detail/13135009.html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