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</w:t>
      </w:r>
    </w:p>
    <w:p>
      <w:r>
        <w:rPr>
          <w:rFonts w:ascii="宋体" w:hAnsi="宋体" w:eastAsia="宋体"/>
          <w:sz w:val="24"/>
        </w:rPr>
        <w:t>皮波人物国际名人研究中心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皮波人物国际名人研究中心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9787512503908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岳飞（1103～1142）-传记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皮波人物国际名人研究中心历经数年精心，打造为中小学生量身定做的《中小学课本里的名人传记丛书》“立足课本，超越课堂”，以提高中小学生的综合素质为目的，让中小学生从课内受益到课外，是一生的良师益友。《岳飞》是其中一册。他生在乱世，背负收复河山的梦想，带领岳家军驰骋沙场，尽忠报国。一腔热血却壮志难酬，正当壮年，却首奸臣迫害致死。《岳飞》绘声绘色地描述了民族英雄岳飞为收复失地、匡复国家而奋斗的精彩人生。</w:t>
      </w:r>
    </w:p>
    <w:p/>
    <w:p>
      <w:r>
        <w:t>本书出售、求购地址：https://www.jiaokey.com/book/detail/13133791.html</w:t>
      </w:r>
    </w:p>
    <w:p>
      <w:r>
        <w:t>更多人物传记：按学科分图书推荐：https://www.jiaokey.com</w:t>
      </w:r>
    </w:p>
    <w:p>
      <w:r>
        <w:t>皮波人物国际名人研究中心 其他作品：https://www.jiaokey.com/tag/皮波人物国际名人研究中心.html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关键词搜索：https://www.jiaokey.com/tag/岳飞（1103～1142）-传记.html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