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  第2册  第一学年第二学期用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  第2册  第一学年第二学期用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本书出售、求购地址：https://www.jiaokey.com/book/detail/13133404.html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关键词搜索：https://www.jiaokey.com/tag/童子军  第2册  第一学年第二学期用.html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