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实用药物化学  原著第3版</w:t>
      </w:r>
    </w:p>
    <w:p>
      <w:r>
        <w:rPr>
          <w:rFonts w:ascii="宋体" w:hAnsi="宋体" w:eastAsia="宋体"/>
          <w:sz w:val="24"/>
        </w:rPr>
        <w:t>（法）沃尔穆什编著；蒋华良，朱维良，郭宗儒等译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实用药物化学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（法）沃尔穆什编著；蒋华良，朱维良，郭宗儒等译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本书出售、求购地址：https://www.jiaokey.com/book/detail/13132752.html</w:t>
      </w:r>
    </w:p>
    <w:p>
      <w:r>
        <w:t>更多相关图书推荐：https://www.jiaokey.com</w:t>
      </w:r>
    </w:p>
    <w:p>
      <w:r>
        <w:t>（法）沃尔穆什编著；蒋华良，朱维良，郭宗儒等译 其他作品：https://www.jiaokey.com/tag/（法）沃尔穆什编著；蒋华良，朱维良，郭宗儒等译.html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关键词搜索：https://www.jiaokey.com/tag/实用药物化学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