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丁治盘日记  手稿本  第3册  民国三十年六月至民国三十二年十二月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丁治盘日记  手稿本  第3册  民国三十年六月至民国三十二年十二月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本书出售、求购地址：https://www.jiaokey.com/book/detail/13132270.html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关键词搜索：https://www.jiaokey.com/tag/丁治盘日记  手稿本  第3册  民国三十年六月至民国三十二年十二月.html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