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社会工作有关资料选注</w:t>
      </w:r>
    </w:p>
    <w:p>
      <w:r>
        <w:rPr>
          <w:rFonts w:ascii="宋体" w:hAnsi="宋体" w:eastAsia="宋体"/>
          <w:sz w:val="24"/>
        </w:rPr>
        <w:t>蔡汉贤主编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社会工作有关资料选注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志远打字排版印刷有限公司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本书出售、求购地址：https://www.jiaokey.com/book/detail/13131964.html</w:t>
      </w:r>
    </w:p>
    <w:p>
      <w:r>
        <w:t>更多相关图书推荐：https://www.jiaokey.com</w:t>
      </w:r>
    </w:p>
    <w:p>
      <w:r>
        <w:t>蔡汉贤主编 其他作品：https://www.jiaokey.com/tag/蔡汉贤主编.html</w:t>
      </w:r>
    </w:p>
    <w:p>
      <w:r>
        <w:t>志远打字排版印刷有限公司 出版图书：https://www.jiaokey.com/tag/志远打字排版印刷有限公司.html</w:t>
      </w:r>
    </w:p>
    <w:p>
      <w:r>
        <w:t>关键词搜索：https://www.jiaokey.com/tag/社会工作有关资料选注.html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