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中国母亲</w:t>
      </w:r>
    </w:p>
    <w:p>
      <w:r>
        <w:rPr>
          <w:rFonts w:ascii="宋体" w:hAnsi="宋体" w:eastAsia="宋体"/>
          <w:sz w:val="24"/>
        </w:rPr>
        <w:t>钟起煌主编；黄庆来，熊向东，李国强副主编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钟起煌主编；黄庆来，熊向东，李国强副主编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本书出售、求购地址：https://www.jiaokey.com/book/detail/13131469.html</w:t>
      </w:r>
    </w:p>
    <w:p>
      <w:r>
        <w:t>更多相关图书推荐：https://www.jiaokey.com</w:t>
      </w:r>
    </w:p>
    <w:p>
      <w:r>
        <w:t>钟起煌主编；黄庆来，熊向东，李国强副主编 其他作品：https://www.jiaokey.com/tag/钟起煌主编；黄庆来，熊向东，李国强副主编.html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