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次贷国家  美国实力、全球资本和房产泡沫</w:t>
      </w:r>
    </w:p>
    <w:p>
      <w:r>
        <w:rPr>
          <w:rFonts w:ascii="宋体" w:hAnsi="宋体" w:eastAsia="宋体"/>
          <w:sz w:val="24"/>
        </w:rPr>
        <w:t>（美）施瓦茨著；孙佳，闫晗，宋瑜译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次贷国家  美国实力、全球资本和房产泡沫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（美）施瓦茨著；孙佳，闫晗，宋瑜译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房地产-抵押放款-信用危机-研究-美国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本书出售、求购地址：https://www.jiaokey.com/book/detail/13131041.html</w:t>
      </w:r>
    </w:p>
    <w:p>
      <w:r>
        <w:t>更多相关图书推荐：https://www.jiaokey.com</w:t>
      </w:r>
    </w:p>
    <w:p>
      <w:r>
        <w:t>（美）施瓦茨著；孙佳，闫晗，宋瑜译 其他作品：https://www.jiaokey.com/tag/（美）施瓦茨著；孙佳，闫晗，宋瑜译.html</w:t>
      </w:r>
    </w:p>
    <w:p>
      <w:r>
        <w:t>大连:东北财经大学出版社,2012.12 出版图书：https://www.jiaokey.com/tag/大连:东北财经大学出版社,2012.12.html</w:t>
      </w:r>
    </w:p>
    <w:p>
      <w:r>
        <w:t>关键词搜索：https://www.jiaokey.com/tag/房地产-抵押放款-信用危机-研究-美国.html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