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媒体英语阅读</w:t>
      </w:r>
    </w:p>
    <w:p>
      <w:r>
        <w:rPr>
          <w:rFonts w:ascii="宋体" w:hAnsi="宋体" w:eastAsia="宋体"/>
          <w:sz w:val="24"/>
        </w:rPr>
        <w:t>张卓主编；张莉副主编；陈隽，彭斌，夏天，朱彦编；Duo-LaGong审阅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张卓主编；张莉副主编；陈隽，彭斌，夏天，朱彦编；Duo-LaGong审阅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本书出售、求购地址：https://www.jiaokey.com/book/detail/13129465.html</w:t>
      </w:r>
    </w:p>
    <w:p>
      <w:r>
        <w:t>更多相关图书推荐：https://www.jiaokey.com</w:t>
      </w:r>
    </w:p>
    <w:p>
      <w:r>
        <w:t>张卓主编；张莉副主编；陈隽，彭斌，夏天，朱彦编；Duo-LaGong审阅 其他作品：https://www.jiaokey.com/tag/张卓主编；张莉副主编；陈隽，彭斌，夏天，朱彦编；Duo-LaGong审阅.html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关键词搜索：https://www.jiaokey.com/tag/媒体英语阅读.html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