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书名：人类风险与全球治理  我们时代面临的最大挑战可能的解决方案</w:t>
      </w:r>
    </w:p>
    <w:p>
      <w:r>
        <w:t>作者：（瑞典）松鲍法维著</w:t>
      </w:r>
    </w:p>
    <w:p>
      <w:r>
        <w:t>出版社：北京：中央编译出版社</w:t>
      </w:r>
    </w:p>
    <w:p>
      <w:r>
        <w:t>出版日期：2012.10</w:t>
      </w:r>
    </w:p>
    <w:p>
      <w:r>
        <w:t>总页数：110</w:t>
      </w:r>
    </w:p>
    <w:p>
      <w:r>
        <w:t>更多请访问教客网: www.jiaokey.com</w:t>
      </w:r>
    </w:p>
    <w:p>
      <w:r>
        <w:t>人类风险与全球治理  我们时代面临的最大挑战可能的解决方案 评论地址：https://www.jiaokey.com/book/detail/13128220.html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