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书名：行政执行人员的行动逻辑  以W河道管理局为样本的法社会学考察</w:t>
      </w:r>
    </w:p>
    <w:p>
      <w:r>
        <w:t>作者：吕尚敏著</w:t>
      </w:r>
    </w:p>
    <w:p>
      <w:r>
        <w:t>出版社：北京：中国法制出版社</w:t>
      </w:r>
    </w:p>
    <w:p>
      <w:r>
        <w:t>出版日期：2012.12</w:t>
      </w:r>
    </w:p>
    <w:p>
      <w:r>
        <w:t>总页数：259</w:t>
      </w:r>
    </w:p>
    <w:p>
      <w:r>
        <w:t>更多请访问教客网: www.jiaokey.com</w:t>
      </w:r>
    </w:p>
    <w:p>
      <w:r>
        <w:t>行政执行人员的行动逻辑  以W河道管理局为样本的法社会学考察 评论地址：https://www.jiaokey.com/book/detail/13128169.html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