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历史上之基督</w:t>
      </w:r>
    </w:p>
    <w:p>
      <w:r>
        <w:rPr>
          <w:rFonts w:ascii="宋体" w:hAnsi="宋体" w:eastAsia="宋体"/>
          <w:sz w:val="24"/>
        </w:rPr>
        <w:t>（英）顾乐伟原著；周云路华述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历史上之基督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（英）顾乐伟原著；周云路华述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本书出售、求购地址：https://www.jiaokey.com/book/detail/13128143.html</w:t>
      </w:r>
    </w:p>
    <w:p>
      <w:r>
        <w:t>更多相关图书推荐：https://www.jiaokey.com</w:t>
      </w:r>
    </w:p>
    <w:p>
      <w:r>
        <w:t>（英）顾乐伟原著；周云路华述 其他作品：https://www.jiaokey.com/tag/（英）顾乐伟原著；周云路华述.html</w:t>
      </w:r>
    </w:p>
    <w:p>
      <w:r>
        <w:t>广学会 出版图书：https://www.jiaokey.com/tag/广学会.html</w:t>
      </w:r>
    </w:p>
    <w:p>
      <w:r>
        <w:t>关键词搜索：https://www.jiaokey.com/tag/历史上之基督.html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