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五十年伤痕  下  美国的冷战历史观与世界</w:t>
      </w:r>
    </w:p>
    <w:p>
      <w:r>
        <w:rPr>
          <w:rFonts w:ascii="宋体" w:hAnsi="宋体" w:eastAsia="宋体"/>
          <w:sz w:val="24"/>
        </w:rPr>
        <w:t>（美）德瑞克·李波厄特著；郭学堂，潘忠岐，孙小林著；郭学堂，倪世雄审校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五十年伤痕  下  美国的冷战历史观与世界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（美）德瑞克·李波厄特著；郭学堂，潘忠岐，孙小林著；郭学堂，倪世雄审校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本书出售、求购地址：https://www.jiaokey.com/book/detail/13127075.html</w:t>
      </w:r>
    </w:p>
    <w:p>
      <w:r>
        <w:t>更多相关图书推荐：https://www.jiaokey.com</w:t>
      </w:r>
    </w:p>
    <w:p>
      <w:r>
        <w:t>（美）德瑞克·李波厄特著；郭学堂，潘忠岐，孙小林著；郭学堂，倪世雄审校 其他作品：https://www.jiaokey.com/tag/（美）德瑞克·李波厄特著；郭学堂，潘忠岐，孙小林著；郭学堂，倪世雄审校.html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关键词搜索：https://www.jiaokey.com/tag/五十年伤痕  下  美国的冷战历史观与世界.html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