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书名：网络社会与法律知识</w:t>
      </w:r>
    </w:p>
    <w:p>
      <w:r>
        <w:t>作者：孙平，王春穗主编；梁智刚，张华副主编；孙平，盛舒弘，王赫等撰稿</w:t>
      </w:r>
    </w:p>
    <w:p>
      <w:r>
        <w:t>出版社：北京：中国政法大学出版社</w:t>
      </w:r>
    </w:p>
    <w:p>
      <w:r>
        <w:t>出版日期：2012.06</w:t>
      </w:r>
    </w:p>
    <w:p>
      <w:r>
        <w:t>总页数：421</w:t>
      </w:r>
    </w:p>
    <w:p>
      <w:r>
        <w:t>更多请访问教客网: www.jiaokey.com</w:t>
      </w:r>
    </w:p>
    <w:p>
      <w:r>
        <w:t>网络社会与法律知识 评论地址：https://www.jiaokey.com/book/detail/13126942.html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