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刑事诉讼文书制作  最新刑事诉讼法司法操作全攻略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刑事诉讼文书制作  最新刑事诉讼法司法操作全攻略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本书出售、求购地址：https://www.jiaokey.com/book/detail/13126806.html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关键词搜索：https://www.jiaokey.com/tag/刑事诉讼文书制作  最新刑事诉讼法司法操作全攻略.html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