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书名：最高人民法院关于审理涉及农村集体土地行政案件若干问题的规定理解与适用</w:t>
      </w:r>
    </w:p>
    <w:p>
      <w:r>
        <w:t>作者：江必新著</w:t>
      </w:r>
    </w:p>
    <w:p>
      <w:r>
        <w:t>出版社：北京：中国法制出版社</w:t>
      </w:r>
    </w:p>
    <w:p>
      <w:r>
        <w:t>出版日期：2013</w:t>
      </w:r>
    </w:p>
    <w:p>
      <w:r>
        <w:t>总页数：185</w:t>
      </w:r>
    </w:p>
    <w:p>
      <w:r>
        <w:t>更多请访问教客网: www.jiaokey.com</w:t>
      </w:r>
    </w:p>
    <w:p>
      <w:r>
        <w:t>最高人民法院关于审理涉及农村集体土地行政案件若干问题的规定理解与适用 评论地址：https://www.jiaokey.com/book/detail/13125623.html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