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龚斯德演讲集</w:t>
      </w:r>
    </w:p>
    <w:p>
      <w:r>
        <w:rPr>
          <w:rFonts w:ascii="宋体" w:hAnsi="宋体" w:eastAsia="宋体"/>
          <w:sz w:val="24"/>
        </w:rPr>
        <w:t>龚斯德演讲；范昨非笔述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龚斯德演讲集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龚斯德演讲；范昨非笔述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本书出售、求购地址：https://www.jiaokey.com/book/detail/13125522.html</w:t>
      </w:r>
    </w:p>
    <w:p>
      <w:r>
        <w:t>更多相关图书推荐：https://www.jiaokey.com</w:t>
      </w:r>
    </w:p>
    <w:p>
      <w:r>
        <w:t>龚斯德演讲；范昨非笔述 其他作品：https://www.jiaokey.com/tag/龚斯德演讲；范昨非笔述.html</w:t>
      </w:r>
    </w:p>
    <w:p>
      <w:r>
        <w:t>关东大会 出版图书：https://www.jiaokey.com/tag/关东大会.html</w:t>
      </w:r>
    </w:p>
    <w:p>
      <w:r>
        <w:t>关键词搜索：https://www.jiaokey.com/tag/龚斯德演讲集.html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