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基督精义</w:t>
      </w:r>
    </w:p>
    <w:p>
      <w:r>
        <w:rPr>
          <w:rFonts w:ascii="宋体" w:hAnsi="宋体" w:eastAsia="宋体"/>
          <w:sz w:val="24"/>
        </w:rPr>
        <w:t>（英）葛楼福（T.R.Glover）编；（英）莫安仁口译；连警斋笔述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（英）葛楼福（T.R.Glover）编；（英）莫安仁口译；连警斋笔述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本书出售、求购地址：https://www.jiaokey.com/book/detail/13125398.html</w:t>
      </w:r>
    </w:p>
    <w:p>
      <w:r>
        <w:t>更多相关图书推荐：https://www.jiaokey.com</w:t>
      </w:r>
    </w:p>
    <w:p>
      <w:r>
        <w:t>（英）葛楼福（T.R.Glover）编；（英）莫安仁口译；连警斋笔述 其他作品：https://www.jiaokey.com/tag/（英）葛楼福（T.R.Glover）编；（英）莫安仁口译；连警斋笔述.html</w:t>
      </w:r>
    </w:p>
    <w:p>
      <w:r>
        <w:t>广学会 出版图书：https://www.jiaokey.com/tag/广学会.html</w:t>
      </w:r>
    </w:p>
    <w:p>
      <w:r>
        <w:t>关键词搜索：https://www.jiaokey.com/tag/基督精义.html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