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书名：刘少奇在盐城</w:t>
      </w:r>
    </w:p>
    <w:p>
      <w:r>
        <w:t>作者：中共盐城市委史工作办公室，盐城市新四军和华中抗日根据地研究会编</w:t>
      </w:r>
    </w:p>
    <w:p>
      <w:r>
        <w:t>出版社：北京：军事科学出版社</w:t>
      </w:r>
    </w:p>
    <w:p>
      <w:r>
        <w:t>出版日期：2009</w:t>
      </w:r>
    </w:p>
    <w:p>
      <w:r>
        <w:t>总页数：458</w:t>
      </w:r>
    </w:p>
    <w:p>
      <w:r>
        <w:t>更多请访问教客网: www.jiaokey.com</w:t>
      </w:r>
    </w:p>
    <w:p>
      <w:r>
        <w:t>刘少奇在盐城 评论地址：https://www.jiaokey.com/book/detail/13124521.html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