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论宇宙的道德本性  神学、宇宙论及伦理学</w:t>
      </w:r>
    </w:p>
    <w:p>
      <w:r>
        <w:rPr>
          <w:rFonts w:ascii="宋体" w:hAnsi="宋体" w:eastAsia="宋体"/>
          <w:sz w:val="24"/>
        </w:rPr>
        <w:t>南茜·默菲，乔治·F.R.埃利斯著；常春兰，李慧译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论宇宙的道德本性  神学、宇宙论及伦理学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南茜·默菲，乔治·F.R.埃利斯著；常春兰，李慧译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本书出售、求购地址：https://www.jiaokey.com/book/detail/13122716.html</w:t>
      </w:r>
    </w:p>
    <w:p>
      <w:r>
        <w:t>更多相关图书推荐：https://www.jiaokey.com</w:t>
      </w:r>
    </w:p>
    <w:p>
      <w:r>
        <w:t>南茜·默菲，乔治·F.R.埃利斯著；常春兰，李慧译 其他作品：https://www.jiaokey.com/tag/南茜·默菲，乔治·F.R.埃利斯著；常春兰，李慧译.html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关键词搜索：https://www.jiaokey.com/tag/论宇宙的道德本性  神学、宇宙论及伦理学.html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