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2002台湾优良设计</w:t>
      </w:r>
    </w:p>
    <w:p>
      <w:r>
        <w:rPr>
          <w:rFonts w:ascii="宋体" w:hAnsi="宋体" w:eastAsia="宋体"/>
          <w:sz w:val="24"/>
        </w:rPr>
        <w:t>张光民总编辑；曾汉寿副总编辑；龙冬阳主编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2002台湾优良设计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张光民总编辑；曾汉寿副总编辑；龙冬阳主编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外贸协会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本书出售、求购地址：https://www.jiaokey.com/book/detail/13120633.html</w:t>
      </w:r>
    </w:p>
    <w:p>
      <w:r>
        <w:t>更多相关图书推荐：https://www.jiaokey.com</w:t>
      </w:r>
    </w:p>
    <w:p>
      <w:r>
        <w:t>张光民总编辑；曾汉寿副总编辑；龙冬阳主编 其他作品：https://www.jiaokey.com/tag/张光民总编辑；曾汉寿副总编辑；龙冬阳主编.html</w:t>
      </w:r>
    </w:p>
    <w:p>
      <w:r>
        <w:t>外贸协会 出版图书：https://www.jiaokey.com/tag/外贸协会.html</w:t>
      </w:r>
    </w:p>
    <w:p>
      <w:r>
        <w:t>关键词搜索：https://www.jiaokey.com/tag/2002台湾优良设计.html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