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书名：新时期党的建设的总章程  学习十四大通过的党章</w:t>
      </w:r>
    </w:p>
    <w:p>
      <w:r>
        <w:t>作者：本书编写组编</w:t>
      </w:r>
    </w:p>
    <w:p>
      <w:r>
        <w:t>出版社：北京：中国大百科全书出版社</w:t>
      </w:r>
    </w:p>
    <w:p>
      <w:r>
        <w:t>出版日期：1992</w:t>
      </w:r>
    </w:p>
    <w:p>
      <w:r>
        <w:t>总页数：257</w:t>
      </w:r>
    </w:p>
    <w:p>
      <w:r>
        <w:t>更多请访问教客网: www.jiaokey.com</w:t>
      </w:r>
    </w:p>
    <w:p>
      <w:r>
        <w:t>新时期党的建设的总章程  学习十四大通过的党章 评论地址：https://www.jiaokey.com/book/detail/13120060.html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