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书名：赵孟頫书常用字  楷字编</w:t>
      </w:r>
    </w:p>
    <w:p>
      <w:r>
        <w:t>作者：姚建杭，李齐平主编</w:t>
      </w:r>
    </w:p>
    <w:p>
      <w:r>
        <w:t>出版社：南昌：江西美术出版社</w:t>
      </w:r>
    </w:p>
    <w:p>
      <w:r>
        <w:t>出版日期：2011.10</w:t>
      </w:r>
    </w:p>
    <w:p>
      <w:r>
        <w:t>总页数：322</w:t>
      </w:r>
    </w:p>
    <w:p>
      <w:r>
        <w:t>更多请访问教客网: www.jiaokey.com</w:t>
      </w:r>
    </w:p>
    <w:p>
      <w:r>
        <w:t>赵孟頫书常用字  楷字编 评论地址：https://www.jiaokey.com/book/detail/13119551.html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