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闽台族谱汇刊  27</w:t>
      </w:r>
    </w:p>
    <w:p>
      <w:r>
        <w:rPr>
          <w:rFonts w:ascii="宋体" w:hAnsi="宋体" w:eastAsia="宋体"/>
          <w:sz w:val="24"/>
        </w:rPr>
        <w:t>韦忠慈顾问；陈支平主编；林江玲副主编；王连茂，叶恩典，卢增夫等委员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闽台族谱汇刊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韦忠慈顾问；陈支平主编；林江玲副主编；王连茂，叶恩典，卢增夫等委员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本书出售、求购地址：https://www.jiaokey.com/book/detail/13118927.html</w:t>
      </w:r>
    </w:p>
    <w:p>
      <w:r>
        <w:t>更多相关图书推荐：https://www.jiaokey.com</w:t>
      </w:r>
    </w:p>
    <w:p>
      <w:r>
        <w:t>韦忠慈顾问；陈支平主编；林江玲副主编；王连茂，叶恩典，卢增夫等委员 其他作品：https://www.jiaokey.com/tag/韦忠慈顾问；陈支平主编；林江玲副主编；王连茂，叶恩典，卢增夫等委员.html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关键词搜索：https://www.jiaokey.com/tag/闽台族谱汇刊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