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芝加哥学术生涯规划  从研究生到终身教授</w:t>
      </w:r>
    </w:p>
    <w:p>
      <w:r>
        <w:rPr>
          <w:rFonts w:ascii="宋体" w:hAnsi="宋体" w:eastAsia="宋体"/>
          <w:sz w:val="24"/>
        </w:rPr>
        <w:t>（美）哥德史密斯，（美）孔洛斯，（美）戈尔德著；吴波，叶丽芳，梁辰译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芝加哥学术生涯规划  从研究生到终身教授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（美）哥德史密斯，（美）孔洛斯，（美）戈尔德著；吴波，叶丽芳，梁辰译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本书出售、求购地址：https://www.jiaokey.com/book/detail/13118154.html</w:t>
      </w:r>
    </w:p>
    <w:p>
      <w:r>
        <w:t>更多相关图书推荐：https://www.jiaokey.com</w:t>
      </w:r>
    </w:p>
    <w:p>
      <w:r>
        <w:t>（美）哥德史密斯，（美）孔洛斯，（美）戈尔德著；吴波，叶丽芳，梁辰译 其他作品：https://www.jiaokey.com/tag/（美）哥德史密斯，（美）孔洛斯，（美）戈尔德著；吴波，叶丽芳，梁辰译.html</w:t>
      </w:r>
    </w:p>
    <w:p>
      <w:r>
        <w:t>北京高等教育出版社 出版图书：https://www.jiaokey.com/tag/北京高等教育出版社.html</w:t>
      </w:r>
    </w:p>
    <w:p>
      <w:r>
        <w:t>关键词搜索：https://www.jiaokey.com/tag/芝加哥学术生涯规划  从研究生到终身教授.html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