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你早该这样玩New  iPad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你早该这样玩New  iPad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本书出售、求购地址：https://www.jiaokey.com/book/detail/13118109.html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关键词搜索：https://www.jiaokey.com/tag/你早该这样玩New  iPad.html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