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管理学基础</w:t>
      </w:r>
    </w:p>
    <w:p>
      <w:r>
        <w:rPr>
          <w:rFonts w:ascii="宋体" w:hAnsi="宋体" w:eastAsia="宋体"/>
          <w:sz w:val="24"/>
        </w:rPr>
        <w:t>程云，刘明鑫，何强主编；周玉良，党威，沈春秋副主编；刘鹏，王芳参编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程云，刘明鑫，何强主编；周玉良，党威，沈春秋副主编；刘鹏，王芳参编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本书出售、求购地址：https://www.jiaokey.com/book/detail/13117325.html</w:t>
      </w:r>
    </w:p>
    <w:p>
      <w:r>
        <w:t>更多相关图书推荐：https://www.jiaokey.com</w:t>
      </w:r>
    </w:p>
    <w:p>
      <w:r>
        <w:t>程云，刘明鑫，何强主编；周玉良，党威，沈春秋副主编；刘鹏，王芳参编 其他作品：https://www.jiaokey.com/tag/程云，刘明鑫，何强主编；周玉良，党威，沈春秋副主编；刘鹏，王芳参编.html</w:t>
      </w:r>
    </w:p>
    <w:p>
      <w:r>
        <w:t>北京大学出版社 出版图书：https://www.jiaokey.com/tag/北京大学出版社.html</w:t>
      </w:r>
    </w:p>
    <w:p>
      <w:r>
        <w:t>关键词搜索：https://www.jiaokey.com/tag/管理学基础.html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