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商务谈判与沟通</w:t>
      </w:r>
    </w:p>
    <w:p>
      <w:r>
        <w:rPr>
          <w:rFonts w:ascii="宋体" w:hAnsi="宋体" w:eastAsia="宋体"/>
          <w:sz w:val="24"/>
        </w:rPr>
        <w:t>李逾男，杨学艳主编；张丽，焦建平副主编；孙曰瑶主审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7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商务谈判与沟通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李逾男，杨学艳主编；张丽，焦建平副主编；孙曰瑶主审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本书出售、求购地址：https://www.jiaokey.com/book/detail/13117200.html</w:t>
      </w:r>
    </w:p>
    <w:p>
      <w:r>
        <w:t>更多相关图书推荐：https://www.jiaokey.com</w:t>
      </w:r>
    </w:p>
    <w:p>
      <w:r>
        <w:t>李逾男，杨学艳主编；张丽，焦建平副主编；孙曰瑶主审 其他作品：https://www.jiaokey.com/tag/李逾男，杨学艳主编；张丽，焦建平副主编；孙曰瑶主审.html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