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续西游记  下</w:t>
      </w:r>
    </w:p>
    <w:p>
      <w:r>
        <w:rPr>
          <w:rFonts w:ascii="宋体" w:hAnsi="宋体" w:eastAsia="宋体"/>
          <w:sz w:val="24"/>
        </w:rPr>
        <w:t>（明）无名氏撰；刘玉凯，宋庆万点校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（明）无名氏撰；刘玉凯，宋庆万点校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本书出售、求购地址：https://www.jiaokey.com/book/detail/13116017.html</w:t>
      </w:r>
    </w:p>
    <w:p>
      <w:r>
        <w:t>更多相关图书推荐：https://www.jiaokey.com</w:t>
      </w:r>
    </w:p>
    <w:p>
      <w:r>
        <w:t>（明）无名氏撰；刘玉凯，宋庆万点校 其他作品：https://www.jiaokey.com/tag/（明）无名氏撰；刘玉凯，宋庆万点校.html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