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书名：理论宝库的传承与开发  全国高校党校毛泽东思想研讨会（2002年8月）论文集</w:t>
      </w:r>
    </w:p>
    <w:p>
      <w:r>
        <w:t>作者：潘宗白，陆剑杰主编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总页数：474</w:t>
      </w:r>
    </w:p>
    <w:p>
      <w:r>
        <w:t>更多请访问教客网: www.jiaokey.com</w:t>
      </w:r>
    </w:p>
    <w:p>
      <w:r>
        <w:t>理论宝库的传承与开发  全国高校党校毛泽东思想研讨会（2002年8月）论文集 评论地址：https://www.jiaokey.com/book/detail/13113126.html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