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珠算习题集</w:t>
      </w:r>
    </w:p>
    <w:p>
      <w:r>
        <w:rPr>
          <w:rFonts w:ascii="宋体" w:hAnsi="宋体" w:eastAsia="宋体"/>
          <w:sz w:val="24"/>
        </w:rPr>
        <w:t>白亚黎，王伟编著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白亚黎，王伟编著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南阳理工学院，南阳市珠算协会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本书出售、求购地址：https://www.jiaokey.com/book/detail/13113043.html</w:t>
      </w:r>
    </w:p>
    <w:p>
      <w:r>
        <w:t>更多相关图书推荐：https://www.jiaokey.com</w:t>
      </w:r>
    </w:p>
    <w:p>
      <w:r>
        <w:t>白亚黎，王伟编著 其他作品：https://www.jiaokey.com/tag/白亚黎，王伟编著.html</w:t>
      </w:r>
    </w:p>
    <w:p>
      <w:r>
        <w:t>南阳理工学院，南阳市珠算协会 出版图书：https://www.jiaokey.com/tag/南阳理工学院，南阳市珠算协会.html</w:t>
      </w:r>
    </w:p>
    <w:p>
      <w:r>
        <w:t>关键词搜索：https://www.jiaokey.com/tag/珠算习题集.html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