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取水许可管理实用手册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取水许可管理实用手册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本书出售、求购地址：https://www.jiaokey.com/book/detail/13112781.html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关键词搜索：https://www.jiaokey.com/tag/取水许可管理实用手册.html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