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两汉时期的生存法则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两汉时期的生存法则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本书出售、求购地址：https://www.jiaokey.com/book/detail/13111994.html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关键词搜索：https://www.jiaokey.com/tag/两汉时期的生存法则.html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