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书名：欧美汽车企业拓展海外市场对中国（上海）汽车企业发展的启示</w:t>
      </w:r>
    </w:p>
    <w:p>
      <w:r>
        <w:t>作者：葛伟民，曹祎遐，徐振宁等编著</w:t>
      </w:r>
    </w:p>
    <w:p>
      <w:r>
        <w:t>出版社：上海：上海社会科学院出版社</w:t>
      </w:r>
    </w:p>
    <w:p>
      <w:r>
        <w:t>出版日期：2012.10</w:t>
      </w:r>
    </w:p>
    <w:p>
      <w:r>
        <w:t>总页数：308</w:t>
      </w:r>
    </w:p>
    <w:p>
      <w:r>
        <w:t>更多请访问教客网: www.jiaokey.com</w:t>
      </w:r>
    </w:p>
    <w:p>
      <w:r>
        <w:t>欧美汽车企业拓展海外市场对中国（上海）汽车企业发展的启示 评论地址：https://www.jiaokey.com/book/detail/13110857.html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