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中国近现代文学研究论集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中国近现代文学研究论集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本书出售、求购地址：https://www.jiaokey.com/book/detail/13109107.html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关键词搜索：https://www.jiaokey.com/tag/中国近现代文学研究论集.html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