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书名：人文与社会译丛  资本主义的新精神</w:t>
      </w:r>
    </w:p>
    <w:p>
      <w:r>
        <w:t>作者：（法）吕克·博尔坦斯基，夏娃·希亚佩洛著</w:t>
      </w:r>
    </w:p>
    <w:p>
      <w:r>
        <w:t>出版社：</w:t>
      </w:r>
    </w:p>
    <w:p>
      <w:r>
        <w:t>出版日期：2012.03</w:t>
      </w:r>
    </w:p>
    <w:p>
      <w:r>
        <w:t>总页数：705</w:t>
      </w:r>
    </w:p>
    <w:p>
      <w:r>
        <w:t>更多请访问教客网: www.jiaokey.com</w:t>
      </w:r>
    </w:p>
    <w:p>
      <w:r>
        <w:t>人文与社会译丛  资本主义的新精神 评论地址：https://www.jiaokey.com/book/detail/13108165.html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