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书名：亲历香港回归  后过渡期重大事件始末</w:t>
      </w:r>
    </w:p>
    <w:p>
      <w:r>
        <w:t>作者：梁新春著</w:t>
      </w:r>
    </w:p>
    <w:p>
      <w:r>
        <w:t>出版社：</w:t>
      </w:r>
    </w:p>
    <w:p>
      <w:r>
        <w:t>出版日期：2012.10</w:t>
      </w:r>
    </w:p>
    <w:p>
      <w:r>
        <w:t>总页数：423</w:t>
      </w:r>
    </w:p>
    <w:p>
      <w:r>
        <w:t>更多请访问教客网: www.jiaokey.com</w:t>
      </w:r>
    </w:p>
    <w:p>
      <w:r>
        <w:t>亲历香港回归  后过渡期重大事件始末 评论地址：https://www.jiaokey.com/book/detail/13106488.html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