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滨海县粮食志</w:t>
      </w:r>
    </w:p>
    <w:p>
      <w:r>
        <w:rPr>
          <w:rFonts w:ascii="宋体" w:hAnsi="宋体" w:eastAsia="宋体"/>
          <w:sz w:val="24"/>
        </w:rPr>
        <w:t>滨海县粮食局修志办公室编；李文学主编；黄金高，钱晓明，项文海等编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滨海县粮食志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滨海县粮食局修志办公室编；李文学主编；黄金高，钱晓明，项文海等编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滨海县粮食局修志办公室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本书出售、求购地址：https://www.jiaokey.com/book/detail/13103950.html</w:t>
      </w:r>
    </w:p>
    <w:p>
      <w:r>
        <w:t>更多相关图书推荐：https://www.jiaokey.com</w:t>
      </w:r>
    </w:p>
    <w:p>
      <w:r>
        <w:t>滨海县粮食局修志办公室编；李文学主编；黄金高，钱晓明，项文海等编 其他作品：https://www.jiaokey.com/tag/滨海县粮食局修志办公室编；李文学主编；黄金高，钱晓明，项文海等编.html</w:t>
      </w:r>
    </w:p>
    <w:p>
      <w:r>
        <w:t>滨海县粮食局修志办公室 出版图书：https://www.jiaokey.com/tag/滨海县粮食局修志办公室.html</w:t>
      </w:r>
    </w:p>
    <w:p>
      <w:r>
        <w:t>关键词搜索：https://www.jiaokey.com/tag/滨海县粮食志.html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