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阜宁县资料本  江苏盐城分卷</w:t>
      </w:r>
    </w:p>
    <w:p>
      <w:r>
        <w:rPr>
          <w:rFonts w:ascii="宋体" w:hAnsi="宋体" w:eastAsia="宋体"/>
          <w:sz w:val="24"/>
        </w:rPr>
        <w:t>《阜宁县资料本》编辑室；吴启鹏主编；刘伯祥，徐丹编辑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阜宁县资料本  江苏盐城分卷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《阜宁县资料本》编辑室；吴启鹏主编；刘伯祥，徐丹编辑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阜宁县《曲艺志》编纂小组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本书出售、求购地址：https://www.jiaokey.com/book/detail/13103937.html</w:t>
      </w:r>
    </w:p>
    <w:p>
      <w:r>
        <w:t>更多相关图书推荐：https://www.jiaokey.com</w:t>
      </w:r>
    </w:p>
    <w:p>
      <w:r>
        <w:t>《阜宁县资料本》编辑室；吴启鹏主编；刘伯祥，徐丹编辑 其他作品：https://www.jiaokey.com/tag/《阜宁县资料本》编辑室；吴启鹏主编；刘伯祥，徐丹编辑.html</w:t>
      </w:r>
    </w:p>
    <w:p>
      <w:r>
        <w:t>阜宁县《曲艺志》编纂小组 出版图书：https://www.jiaokey.com/tag/阜宁县《曲艺志》编纂小组.html</w:t>
      </w:r>
    </w:p>
    <w:p>
      <w:r>
        <w:t>关键词搜索：https://www.jiaokey.com/tag/中国曲艺志  阜宁县资料本  江苏盐城分卷.html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