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考场作文命题与写作</w:t>
      </w:r>
    </w:p>
    <w:p>
      <w:r>
        <w:rPr>
          <w:rFonts w:ascii="宋体" w:hAnsi="宋体" w:eastAsia="宋体"/>
          <w:sz w:val="24"/>
        </w:rPr>
        <w:t>谢泽生，梁长洲主编；王长敬，孙起占，李明等副主编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考场作文命题与写作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谢泽生，梁长洲主编；王长敬，孙起占，李明等副主编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本书出售、求购地址：https://www.jiaokey.com/book/detail/13103890.html</w:t>
      </w:r>
    </w:p>
    <w:p>
      <w:r>
        <w:t>更多相关图书推荐：https://www.jiaokey.com</w:t>
      </w:r>
    </w:p>
    <w:p>
      <w:r>
        <w:t>谢泽生，梁长洲主编；王长敬，孙起占，李明等副主编 其他作品：https://www.jiaokey.com/tag/谢泽生，梁长洲主编；王长敬，孙起占，李明等副主编.html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关键词搜索：https://www.jiaokey.com/tag/考场作文命题与写作.html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