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书名：仲裁协议法律制度研究  意思自治视野下当事人权利程序保障</w:t>
      </w:r>
    </w:p>
    <w:p>
      <w:r>
        <w:t>作者：侯登华著</w:t>
      </w:r>
    </w:p>
    <w:p>
      <w:r>
        <w:t>出版社：</w:t>
      </w:r>
    </w:p>
    <w:p>
      <w:r>
        <w:t>出版日期：2012.06</w:t>
      </w:r>
    </w:p>
    <w:p>
      <w:r>
        <w:t>总页数：369</w:t>
      </w:r>
    </w:p>
    <w:p>
      <w:r>
        <w:t>更多请访问教客网: www.jiaokey.com</w:t>
      </w:r>
    </w:p>
    <w:p>
      <w:r>
        <w:t>仲裁协议法律制度研究  意思自治视野下当事人权利程序保障 评论地址：https://www.jiaokey.com/book/detail/13102913.html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