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列那狐的故事</w:t>
      </w:r>
    </w:p>
    <w:p>
      <w:r>
        <w:rPr>
          <w:rFonts w:ascii="宋体" w:hAnsi="宋体" w:eastAsia="宋体"/>
          <w:sz w:val="24"/>
        </w:rPr>
        <w:t>（法）M·H·吉罗夫人著；罗璇改写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1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（法）M·H·吉罗夫人著；罗璇改写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童话-法国-近代-改写本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本书出售、求购地址：https://www.jiaokey.com/book/detail/13101922.html</w:t>
      </w:r>
    </w:p>
    <w:p>
      <w:r>
        <w:t>更多相关图书推荐：https://www.jiaokey.com</w:t>
      </w:r>
    </w:p>
    <w:p>
      <w:r>
        <w:t>（法）M·H·吉罗夫人著；罗璇改写 其他作品：https://www.jiaokey.com/tag/（法）M·H·吉罗夫人著；罗璇改写.html</w:t>
      </w:r>
    </w:p>
    <w:p>
      <w:r>
        <w:t>合肥:黄山书社,2009.06 出版图书：https://www.jiaokey.com/tag/合肥:黄山书社,2009.06.html</w:t>
      </w:r>
    </w:p>
    <w:p>
      <w:r>
        <w:t>关键词搜索：https://www.jiaokey.com/tag/童话-法国-近代-改写本.html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