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旅游公共关系学  第2版</w:t>
      </w:r>
    </w:p>
    <w:p>
      <w:r>
        <w:rPr>
          <w:rFonts w:ascii="宋体" w:hAnsi="宋体" w:eastAsia="宋体"/>
          <w:sz w:val="24"/>
        </w:rPr>
        <w:t>李晓主编；于燕副主编；吴新宇，周婧婧，费佳敏等编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李晓主编；于燕副主编；吴新宇，周婧婧，费佳敏等编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本书出售、求购地址：https://www.jiaokey.com/book/detail/13100963.html</w:t>
      </w:r>
    </w:p>
    <w:p>
      <w:r>
        <w:t>更多相关图书推荐：https://www.jiaokey.com</w:t>
      </w:r>
    </w:p>
    <w:p>
      <w:r>
        <w:t>李晓主编；于燕副主编；吴新宇，周婧婧，费佳敏等编 其他作品：https://www.jiaokey.com/tag/李晓主编；于燕副主编；吴新宇，周婧婧，费佳敏等编.html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关键词搜索：https://www.jiaokey.com/tag/旅游公共关系学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