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  2</w:t>
      </w:r>
    </w:p>
    <w:p>
      <w:r>
        <w:rPr>
          <w:rFonts w:ascii="宋体" w:hAnsi="宋体" w:eastAsia="宋体"/>
          <w:sz w:val="24"/>
        </w:rPr>
        <w:t>张海坤，王群益，周友良主编；张蕾，赵峻，李季副主编；王群益，尹小艺，刘畅等编委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张海坤，王群益，周友良主编；张蕾，赵峻，李季副主编；王群益，尹小艺，刘畅等编委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本书出售、求购地址：https://www.jiaokey.com/book/detail/13100798.html</w:t>
      </w:r>
    </w:p>
    <w:p>
      <w:r>
        <w:t>更多相关图书推荐：https://www.jiaokey.com</w:t>
      </w:r>
    </w:p>
    <w:p>
      <w:r>
        <w:t>张海坤，王群益，周友良主编；张蕾，赵峻，李季副主编；王群益，尹小艺，刘畅等编委 其他作品：https://www.jiaokey.com/tag/张海坤，王群益，周友良主编；张蕾，赵峻，李季副主编；王群益，尹小艺，刘畅等编委.html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关键词搜索：https://www.jiaokey.com/tag/视唱练耳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