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数学导论  原名：何谓数学？</w:t>
      </w:r>
    </w:p>
    <w:p>
      <w:r>
        <w:rPr>
          <w:rFonts w:ascii="宋体" w:hAnsi="宋体" w:eastAsia="宋体"/>
          <w:sz w:val="24"/>
        </w:rPr>
        <w:t>库兰特，罗宾士合著；吴定远译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数学导论  原名：何谓数学？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库兰特，罗宾士合著；吴定远译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本书出售、求购地址：https://www.jiaokey.com/book/detail/13100182.html</w:t>
      </w:r>
    </w:p>
    <w:p>
      <w:r>
        <w:t>更多相关图书推荐：https://www.jiaokey.com</w:t>
      </w:r>
    </w:p>
    <w:p>
      <w:r>
        <w:t>库兰特，罗宾士合著；吴定远译 其他作品：https://www.jiaokey.com/tag/库兰特，罗宾士合著；吴定远译.html</w:t>
      </w:r>
    </w:p>
    <w:p>
      <w:r>
        <w:t>水牛出版社 出版图书：https://www.jiaokey.com/tag/水牛出版社.html</w:t>
      </w:r>
    </w:p>
    <w:p>
      <w:r>
        <w:t>关键词搜索：https://www.jiaokey.com/tag/数学导论  原名：何谓数学？.html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