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工业经济专业知识与实务：中级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工业经济专业知识与实务：中级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本书出售、求购地址：https://www.jiaokey.com/book/detail/13098855.html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关键词搜索：https://www.jiaokey.com/tag/工业经济专业知识与实务：中级.html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